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DA908" w14:textId="77777777" w:rsidR="00A73700" w:rsidRPr="00A73700" w:rsidRDefault="00A73700" w:rsidP="00A73700">
      <w:pPr>
        <w:jc w:val="right"/>
        <w:rPr>
          <w:rFonts w:ascii="Arial Narrow" w:hAnsi="Arial Narrow"/>
          <w:sz w:val="24"/>
          <w:szCs w:val="24"/>
        </w:rPr>
      </w:pPr>
      <w:r w:rsidRPr="00A73700">
        <w:rPr>
          <w:rFonts w:ascii="Arial Narrow" w:hAnsi="Arial Narrow"/>
          <w:sz w:val="24"/>
          <w:szCs w:val="24"/>
        </w:rPr>
        <w:t>УТВЪРДИЛ:</w:t>
      </w:r>
    </w:p>
    <w:p w14:paraId="4B0A62C2" w14:textId="5117546D" w:rsidR="00A73700" w:rsidRPr="00A73700" w:rsidRDefault="00A73700" w:rsidP="00A73700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Борислава Хаджийска, д</w:t>
      </w:r>
      <w:r w:rsidRPr="00A73700">
        <w:rPr>
          <w:rFonts w:ascii="Arial Narrow" w:hAnsi="Arial Narrow"/>
          <w:sz w:val="24"/>
          <w:szCs w:val="24"/>
        </w:rPr>
        <w:t>иректор</w:t>
      </w:r>
    </w:p>
    <w:p w14:paraId="688024B4" w14:textId="77777777" w:rsidR="00A73700" w:rsidRPr="00A73700" w:rsidRDefault="00A73700" w:rsidP="00A73700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A73700">
        <w:rPr>
          <w:rFonts w:ascii="Arial Narrow" w:hAnsi="Arial Narrow"/>
          <w:b/>
          <w:bCs/>
          <w:sz w:val="24"/>
          <w:szCs w:val="24"/>
        </w:rPr>
        <w:t>ПЕРИОДИЧЕН ИНСТРУКТАЖ</w:t>
      </w:r>
    </w:p>
    <w:p w14:paraId="407D418A" w14:textId="39477B8F" w:rsidR="00A73700" w:rsidRDefault="00A73700" w:rsidP="00A73700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A73700">
        <w:rPr>
          <w:rFonts w:ascii="Arial Narrow" w:hAnsi="Arial Narrow"/>
          <w:b/>
          <w:bCs/>
          <w:sz w:val="24"/>
          <w:szCs w:val="24"/>
        </w:rPr>
        <w:t>ПО БЕЗОПАСНОСТ, ХИГИЕНА НА ТРУДА И</w:t>
      </w:r>
      <w:r w:rsidR="007C710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A73700">
        <w:rPr>
          <w:rFonts w:ascii="Arial Narrow" w:hAnsi="Arial Narrow"/>
          <w:b/>
          <w:bCs/>
          <w:sz w:val="24"/>
          <w:szCs w:val="24"/>
        </w:rPr>
        <w:t>ПРОТИВОПОЖАРНА ОХРАНА</w:t>
      </w:r>
      <w:r w:rsidR="007C710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A73700">
        <w:rPr>
          <w:rFonts w:ascii="Arial Narrow" w:hAnsi="Arial Narrow"/>
          <w:b/>
          <w:bCs/>
          <w:sz w:val="24"/>
          <w:szCs w:val="24"/>
        </w:rPr>
        <w:t xml:space="preserve">С УЧЕНИЦИТЕ </w:t>
      </w:r>
    </w:p>
    <w:p w14:paraId="1251BC00" w14:textId="77777777" w:rsidR="00A73700" w:rsidRPr="00A73700" w:rsidRDefault="00A73700" w:rsidP="00A73700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B7E87DB" w14:textId="5AD770B3" w:rsidR="00A73700" w:rsidRPr="00A73700" w:rsidRDefault="00A73700" w:rsidP="007C710E">
      <w:pPr>
        <w:jc w:val="both"/>
        <w:rPr>
          <w:rFonts w:ascii="Arial Narrow" w:hAnsi="Arial Narrow"/>
          <w:sz w:val="24"/>
          <w:szCs w:val="24"/>
        </w:rPr>
      </w:pPr>
      <w:r w:rsidRPr="00A73700">
        <w:rPr>
          <w:rFonts w:ascii="Arial Narrow" w:hAnsi="Arial Narrow"/>
          <w:sz w:val="24"/>
          <w:szCs w:val="24"/>
        </w:rPr>
        <w:t>На основание чл.77 от Наредба № 6 от 15.08.1996г. и Наредба № 3 за пожарната безопасност на обектите. Правилника за приложение на Закона за ППО, Наредба № 3 за провеждане на инструктажите и Правилника за осигуряване на БУВОТ в училището всеки ученик е длъжен:</w:t>
      </w:r>
    </w:p>
    <w:p w14:paraId="759E959D" w14:textId="4C89473C" w:rsidR="00A73700" w:rsidRPr="00A73700" w:rsidRDefault="00A73700" w:rsidP="007C710E">
      <w:pPr>
        <w:jc w:val="both"/>
        <w:rPr>
          <w:rFonts w:ascii="Arial Narrow" w:hAnsi="Arial Narrow"/>
          <w:sz w:val="24"/>
          <w:szCs w:val="24"/>
        </w:rPr>
      </w:pPr>
      <w:r w:rsidRPr="00A73700">
        <w:rPr>
          <w:rFonts w:ascii="Arial Narrow" w:hAnsi="Arial Narrow"/>
          <w:sz w:val="24"/>
          <w:szCs w:val="24"/>
        </w:rPr>
        <w:t xml:space="preserve">1. Да познава и стриктно да спазва задълженията си определени в Правилника на училището, Правилника за вътрешния ред и настоящия инструктаж. </w:t>
      </w:r>
    </w:p>
    <w:p w14:paraId="22E03225" w14:textId="70A4F40E" w:rsidR="00A73700" w:rsidRPr="00A73700" w:rsidRDefault="00A73700" w:rsidP="007C710E">
      <w:pPr>
        <w:jc w:val="both"/>
        <w:rPr>
          <w:rFonts w:ascii="Arial Narrow" w:hAnsi="Arial Narrow"/>
          <w:sz w:val="24"/>
          <w:szCs w:val="24"/>
        </w:rPr>
      </w:pPr>
      <w:r w:rsidRPr="00A73700">
        <w:rPr>
          <w:rFonts w:ascii="Arial Narrow" w:hAnsi="Arial Narrow"/>
          <w:sz w:val="24"/>
          <w:szCs w:val="24"/>
        </w:rPr>
        <w:t>2. Строго да спазва заповедите на директора при бедствени ситуации, указанията на учители и възпитатели за безопасно движение по пътищата и противопожарна охрана и инструктажите</w:t>
      </w:r>
      <w:r>
        <w:rPr>
          <w:rFonts w:ascii="Arial Narrow" w:hAnsi="Arial Narrow"/>
          <w:sz w:val="24"/>
          <w:szCs w:val="24"/>
        </w:rPr>
        <w:t xml:space="preserve"> </w:t>
      </w:r>
      <w:r w:rsidRPr="00A73700">
        <w:rPr>
          <w:rFonts w:ascii="Arial Narrow" w:hAnsi="Arial Narrow"/>
          <w:sz w:val="24"/>
          <w:szCs w:val="24"/>
        </w:rPr>
        <w:t xml:space="preserve">направени от учителите по предмети. </w:t>
      </w:r>
    </w:p>
    <w:p w14:paraId="5D1AD857" w14:textId="7F6B1D59" w:rsidR="00A73700" w:rsidRPr="00A73700" w:rsidRDefault="00A73700" w:rsidP="007C710E">
      <w:pPr>
        <w:jc w:val="both"/>
        <w:rPr>
          <w:rFonts w:ascii="Arial Narrow" w:hAnsi="Arial Narrow"/>
          <w:sz w:val="24"/>
          <w:szCs w:val="24"/>
        </w:rPr>
      </w:pPr>
      <w:r w:rsidRPr="00A73700">
        <w:rPr>
          <w:rFonts w:ascii="Arial Narrow" w:hAnsi="Arial Narrow"/>
          <w:sz w:val="24"/>
          <w:szCs w:val="24"/>
        </w:rPr>
        <w:t xml:space="preserve">3. Забранява се влизането на ученици без учители и възпитатели в физкултурен салон, </w:t>
      </w:r>
      <w:r>
        <w:rPr>
          <w:rFonts w:ascii="Arial Narrow" w:hAnsi="Arial Narrow"/>
          <w:sz w:val="24"/>
          <w:szCs w:val="24"/>
        </w:rPr>
        <w:t xml:space="preserve">кабинет по сервиране и </w:t>
      </w:r>
      <w:proofErr w:type="spellStart"/>
      <w:r>
        <w:rPr>
          <w:rFonts w:ascii="Arial Narrow" w:hAnsi="Arial Narrow"/>
          <w:sz w:val="24"/>
          <w:szCs w:val="24"/>
        </w:rPr>
        <w:t>барманство</w:t>
      </w:r>
      <w:proofErr w:type="spellEnd"/>
      <w:r w:rsidRPr="00A73700">
        <w:rPr>
          <w:rFonts w:ascii="Arial Narrow" w:hAnsi="Arial Narrow"/>
          <w:sz w:val="24"/>
          <w:szCs w:val="24"/>
        </w:rPr>
        <w:t xml:space="preserve"> и </w:t>
      </w:r>
      <w:r>
        <w:rPr>
          <w:rFonts w:ascii="Arial Narrow" w:hAnsi="Arial Narrow"/>
          <w:sz w:val="24"/>
          <w:szCs w:val="24"/>
        </w:rPr>
        <w:t>учебните кухни</w:t>
      </w:r>
      <w:r w:rsidRPr="00A73700">
        <w:rPr>
          <w:rFonts w:ascii="Arial Narrow" w:hAnsi="Arial Narrow"/>
          <w:sz w:val="24"/>
          <w:szCs w:val="24"/>
        </w:rPr>
        <w:t xml:space="preserve">. </w:t>
      </w:r>
    </w:p>
    <w:p w14:paraId="69EA6D80" w14:textId="77777777" w:rsidR="00A73700" w:rsidRPr="00A73700" w:rsidRDefault="00A73700" w:rsidP="007C710E">
      <w:pPr>
        <w:jc w:val="both"/>
        <w:rPr>
          <w:rFonts w:ascii="Arial Narrow" w:hAnsi="Arial Narrow"/>
          <w:sz w:val="24"/>
          <w:szCs w:val="24"/>
        </w:rPr>
      </w:pPr>
      <w:r w:rsidRPr="00A73700">
        <w:rPr>
          <w:rFonts w:ascii="Arial Narrow" w:hAnsi="Arial Narrow"/>
          <w:sz w:val="24"/>
          <w:szCs w:val="24"/>
        </w:rPr>
        <w:t xml:space="preserve">4. Забранява се достъп на ученици до парните помещения и шахтите. </w:t>
      </w:r>
    </w:p>
    <w:p w14:paraId="50FF95B1" w14:textId="1B9B0EDB" w:rsidR="00A73700" w:rsidRPr="00A73700" w:rsidRDefault="00A73700" w:rsidP="007C710E">
      <w:pPr>
        <w:jc w:val="both"/>
        <w:rPr>
          <w:rFonts w:ascii="Arial Narrow" w:hAnsi="Arial Narrow"/>
          <w:sz w:val="24"/>
          <w:szCs w:val="24"/>
        </w:rPr>
      </w:pPr>
      <w:r w:rsidRPr="00A73700">
        <w:rPr>
          <w:rFonts w:ascii="Arial Narrow" w:hAnsi="Arial Narrow"/>
          <w:sz w:val="24"/>
          <w:szCs w:val="24"/>
        </w:rPr>
        <w:t xml:space="preserve">5. Забранява се внасянето в училище и другите помещения на ненужни за обучението предмети, както и изнасянето от кабинети на материали и инструменти. </w:t>
      </w:r>
    </w:p>
    <w:p w14:paraId="26C57BAE" w14:textId="5688C17F" w:rsidR="00A73700" w:rsidRPr="00A73700" w:rsidRDefault="00A73700" w:rsidP="007C710E">
      <w:pPr>
        <w:jc w:val="both"/>
        <w:rPr>
          <w:rFonts w:ascii="Arial Narrow" w:hAnsi="Arial Narrow"/>
          <w:sz w:val="24"/>
          <w:szCs w:val="24"/>
        </w:rPr>
      </w:pPr>
      <w:r w:rsidRPr="00A73700">
        <w:rPr>
          <w:rFonts w:ascii="Arial Narrow" w:hAnsi="Arial Narrow"/>
          <w:sz w:val="24"/>
          <w:szCs w:val="24"/>
        </w:rPr>
        <w:t xml:space="preserve">6 Абсолютно се забранява на всички ученици надвесването от прозорците в училище, качването по шкафове, бюра, черни/бели дъски, маси, столове, и радиатори. </w:t>
      </w:r>
    </w:p>
    <w:p w14:paraId="3DF3364A" w14:textId="23F127B2" w:rsidR="00A73700" w:rsidRPr="00A73700" w:rsidRDefault="00A73700" w:rsidP="007C710E">
      <w:pPr>
        <w:jc w:val="both"/>
        <w:rPr>
          <w:rFonts w:ascii="Arial Narrow" w:hAnsi="Arial Narrow"/>
          <w:sz w:val="24"/>
          <w:szCs w:val="24"/>
        </w:rPr>
      </w:pPr>
      <w:r w:rsidRPr="00A73700">
        <w:rPr>
          <w:rFonts w:ascii="Arial Narrow" w:hAnsi="Arial Narrow"/>
          <w:sz w:val="24"/>
          <w:szCs w:val="24"/>
        </w:rPr>
        <w:t xml:space="preserve">7. Всички ученици да поддържат висока хигиена в кабинети, класни стаи, физкултурен салон и </w:t>
      </w:r>
      <w:r>
        <w:rPr>
          <w:rFonts w:ascii="Arial Narrow" w:hAnsi="Arial Narrow"/>
          <w:sz w:val="24"/>
          <w:szCs w:val="24"/>
        </w:rPr>
        <w:t>ученически кухни</w:t>
      </w:r>
      <w:r w:rsidRPr="00A73700">
        <w:rPr>
          <w:rFonts w:ascii="Arial Narrow" w:hAnsi="Arial Narrow"/>
          <w:sz w:val="24"/>
          <w:szCs w:val="24"/>
        </w:rPr>
        <w:t xml:space="preserve">. </w:t>
      </w:r>
    </w:p>
    <w:p w14:paraId="7A37AFE7" w14:textId="758C940E" w:rsidR="00A73700" w:rsidRPr="00A73700" w:rsidRDefault="00A73700" w:rsidP="007C710E">
      <w:pPr>
        <w:jc w:val="both"/>
        <w:rPr>
          <w:rFonts w:ascii="Arial Narrow" w:hAnsi="Arial Narrow"/>
          <w:sz w:val="24"/>
          <w:szCs w:val="24"/>
        </w:rPr>
      </w:pPr>
      <w:r w:rsidRPr="00A73700">
        <w:rPr>
          <w:rFonts w:ascii="Arial Narrow" w:hAnsi="Arial Narrow"/>
          <w:sz w:val="24"/>
          <w:szCs w:val="24"/>
        </w:rPr>
        <w:t xml:space="preserve">8. Забранява се изхвърлянето на предмети през прозорците и в санитарните възли. </w:t>
      </w:r>
    </w:p>
    <w:p w14:paraId="47F49F67" w14:textId="77777777" w:rsidR="00A73700" w:rsidRDefault="00A73700" w:rsidP="007C710E">
      <w:pPr>
        <w:jc w:val="both"/>
        <w:rPr>
          <w:rFonts w:ascii="Arial Narrow" w:hAnsi="Arial Narrow"/>
          <w:sz w:val="24"/>
          <w:szCs w:val="24"/>
        </w:rPr>
      </w:pPr>
      <w:r w:rsidRPr="00A73700">
        <w:rPr>
          <w:rFonts w:ascii="Arial Narrow" w:hAnsi="Arial Narrow"/>
          <w:sz w:val="24"/>
          <w:szCs w:val="24"/>
        </w:rPr>
        <w:t xml:space="preserve">9. Движението на учениците да се извършва по тротоарите, пресичането на уличното платно да става на пешеходната пътека. Забранява се игра на уличното платно и идването на училище с велосипеди. </w:t>
      </w:r>
    </w:p>
    <w:p w14:paraId="08258668" w14:textId="330513A3" w:rsidR="00A73700" w:rsidRPr="00A73700" w:rsidRDefault="00A73700" w:rsidP="007C710E">
      <w:pPr>
        <w:jc w:val="both"/>
        <w:rPr>
          <w:rFonts w:ascii="Arial Narrow" w:hAnsi="Arial Narrow"/>
          <w:sz w:val="24"/>
          <w:szCs w:val="24"/>
        </w:rPr>
      </w:pPr>
      <w:r w:rsidRPr="00A73700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0</w:t>
      </w:r>
      <w:r w:rsidRPr="00A73700">
        <w:rPr>
          <w:rFonts w:ascii="Arial Narrow" w:hAnsi="Arial Narrow"/>
          <w:sz w:val="24"/>
          <w:szCs w:val="24"/>
        </w:rPr>
        <w:t>. Всеки ученик е длъжен стриктно да спазва инструктажа на учителите и възпитателите направен преди и по време на походи, екскурзии, излети и други.</w:t>
      </w:r>
    </w:p>
    <w:p w14:paraId="3B946545" w14:textId="3F5E1FA9" w:rsidR="00A73700" w:rsidRPr="00A73700" w:rsidRDefault="00A73700" w:rsidP="007C710E">
      <w:pPr>
        <w:jc w:val="both"/>
        <w:rPr>
          <w:rFonts w:ascii="Arial Narrow" w:hAnsi="Arial Narrow"/>
          <w:sz w:val="24"/>
          <w:szCs w:val="24"/>
        </w:rPr>
      </w:pPr>
      <w:r w:rsidRPr="00A73700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1</w:t>
      </w:r>
      <w:r w:rsidRPr="00A73700">
        <w:rPr>
          <w:rFonts w:ascii="Arial Narrow" w:hAnsi="Arial Narrow"/>
          <w:sz w:val="24"/>
          <w:szCs w:val="24"/>
        </w:rPr>
        <w:t xml:space="preserve">. Всеки ученик е длъжен да спазва строго установените противопожарни правила в класните стаи, физкултурния салон и района на училището. </w:t>
      </w:r>
    </w:p>
    <w:p w14:paraId="1194C20E" w14:textId="50477064" w:rsidR="00A73700" w:rsidRPr="00A73700" w:rsidRDefault="00A73700" w:rsidP="007C710E">
      <w:pPr>
        <w:jc w:val="both"/>
        <w:rPr>
          <w:rFonts w:ascii="Arial Narrow" w:hAnsi="Arial Narrow"/>
          <w:sz w:val="24"/>
          <w:szCs w:val="24"/>
        </w:rPr>
      </w:pPr>
      <w:r w:rsidRPr="00A73700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2</w:t>
      </w:r>
      <w:r w:rsidRPr="00A73700">
        <w:rPr>
          <w:rFonts w:ascii="Arial Narrow" w:hAnsi="Arial Narrow"/>
          <w:sz w:val="24"/>
          <w:szCs w:val="24"/>
        </w:rPr>
        <w:t xml:space="preserve">. Всеки ученик е длъжен да познава плана за евакуация при бедствени ситуации и да спазва стриктно указанията на учителите и възпитателите в такива случаи. </w:t>
      </w:r>
    </w:p>
    <w:p w14:paraId="3267F325" w14:textId="63821BA4" w:rsidR="00A73700" w:rsidRPr="00A73700" w:rsidRDefault="00A73700" w:rsidP="007C710E">
      <w:pPr>
        <w:jc w:val="both"/>
        <w:rPr>
          <w:rFonts w:ascii="Arial Narrow" w:hAnsi="Arial Narrow"/>
          <w:sz w:val="24"/>
          <w:szCs w:val="24"/>
        </w:rPr>
      </w:pPr>
      <w:r w:rsidRPr="00A73700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3</w:t>
      </w:r>
      <w:r w:rsidRPr="00A73700">
        <w:rPr>
          <w:rFonts w:ascii="Arial Narrow" w:hAnsi="Arial Narrow"/>
          <w:sz w:val="24"/>
          <w:szCs w:val="24"/>
        </w:rPr>
        <w:t>. Забранява се повреждането или унищожаването на указанията,</w:t>
      </w:r>
      <w:r>
        <w:rPr>
          <w:rFonts w:ascii="Arial Narrow" w:hAnsi="Arial Narrow"/>
          <w:sz w:val="24"/>
          <w:szCs w:val="24"/>
        </w:rPr>
        <w:t xml:space="preserve"> н</w:t>
      </w:r>
      <w:r w:rsidRPr="00A73700">
        <w:rPr>
          <w:rFonts w:ascii="Arial Narrow" w:hAnsi="Arial Narrow"/>
          <w:sz w:val="24"/>
          <w:szCs w:val="24"/>
        </w:rPr>
        <w:t xml:space="preserve">аредбите, предупредителните знаци и други пособия и уреди за гасене на пожари. При забелязване на пожар незабавно да се съобщи на учител, възпитател или на помощния персонал. </w:t>
      </w:r>
    </w:p>
    <w:p w14:paraId="490E6BBE" w14:textId="108AA248" w:rsidR="00A73700" w:rsidRPr="00A73700" w:rsidRDefault="00A73700" w:rsidP="007C710E">
      <w:pPr>
        <w:jc w:val="both"/>
        <w:rPr>
          <w:rFonts w:ascii="Arial Narrow" w:hAnsi="Arial Narrow"/>
          <w:sz w:val="24"/>
          <w:szCs w:val="24"/>
        </w:rPr>
      </w:pPr>
      <w:r w:rsidRPr="00A73700">
        <w:rPr>
          <w:rFonts w:ascii="Arial Narrow" w:hAnsi="Arial Narrow"/>
          <w:sz w:val="24"/>
          <w:szCs w:val="24"/>
        </w:rPr>
        <w:lastRenderedPageBreak/>
        <w:t>1</w:t>
      </w:r>
      <w:r>
        <w:rPr>
          <w:rFonts w:ascii="Arial Narrow" w:hAnsi="Arial Narrow"/>
          <w:sz w:val="24"/>
          <w:szCs w:val="24"/>
        </w:rPr>
        <w:t>4</w:t>
      </w:r>
      <w:r w:rsidRPr="00A73700">
        <w:rPr>
          <w:rFonts w:ascii="Arial Narrow" w:hAnsi="Arial Narrow"/>
          <w:sz w:val="24"/>
          <w:szCs w:val="24"/>
        </w:rPr>
        <w:t xml:space="preserve">. Забранява се игра с огън или други лесно запалими материали в училищната сграда и района на училището. </w:t>
      </w:r>
    </w:p>
    <w:p w14:paraId="6D5CA35C" w14:textId="77A2AB0B" w:rsidR="00A73700" w:rsidRPr="00A73700" w:rsidRDefault="00A73700" w:rsidP="007C710E">
      <w:pPr>
        <w:jc w:val="both"/>
        <w:rPr>
          <w:rFonts w:ascii="Arial Narrow" w:hAnsi="Arial Narrow"/>
          <w:sz w:val="24"/>
          <w:szCs w:val="24"/>
        </w:rPr>
      </w:pPr>
      <w:r w:rsidRPr="00A73700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5</w:t>
      </w:r>
      <w:r w:rsidRPr="00A73700">
        <w:rPr>
          <w:rFonts w:ascii="Arial Narrow" w:hAnsi="Arial Narrow"/>
          <w:sz w:val="24"/>
          <w:szCs w:val="24"/>
        </w:rPr>
        <w:t xml:space="preserve">. Абсолютно се забранява на учениците да повреждат, поправят и работят върху електрическата мрежа в училищната сграда - ключове, контакти, електрически табла, осветителни табла и други. При забелязване на нередности да се съобщи на дежурния учител, класен ръководител, възпитател за вземане на мерки за отстраняването им. </w:t>
      </w:r>
    </w:p>
    <w:p w14:paraId="498CF11E" w14:textId="62A86B27" w:rsidR="00A73700" w:rsidRPr="00A73700" w:rsidRDefault="00A73700" w:rsidP="007C710E">
      <w:pPr>
        <w:jc w:val="both"/>
        <w:rPr>
          <w:rFonts w:ascii="Arial Narrow" w:hAnsi="Arial Narrow"/>
          <w:sz w:val="24"/>
          <w:szCs w:val="24"/>
        </w:rPr>
      </w:pPr>
      <w:r w:rsidRPr="00A73700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6</w:t>
      </w:r>
      <w:r w:rsidRPr="00A73700">
        <w:rPr>
          <w:rFonts w:ascii="Arial Narrow" w:hAnsi="Arial Narrow"/>
          <w:sz w:val="24"/>
          <w:szCs w:val="24"/>
        </w:rPr>
        <w:t xml:space="preserve">. Абсолютно се забранява на учениците да драскат и чупят (повреждат) новото оборудване в стаите и кабинетите. </w:t>
      </w:r>
    </w:p>
    <w:p w14:paraId="20BA6E39" w14:textId="0258EA87" w:rsidR="00A73700" w:rsidRPr="00A73700" w:rsidRDefault="00A73700" w:rsidP="007C710E">
      <w:pPr>
        <w:jc w:val="both"/>
        <w:rPr>
          <w:rFonts w:ascii="Arial Narrow" w:hAnsi="Arial Narrow"/>
          <w:sz w:val="24"/>
          <w:szCs w:val="24"/>
        </w:rPr>
      </w:pPr>
      <w:r w:rsidRPr="00A73700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7</w:t>
      </w:r>
      <w:r w:rsidRPr="00A73700">
        <w:rPr>
          <w:rFonts w:ascii="Arial Narrow" w:hAnsi="Arial Narrow"/>
          <w:sz w:val="24"/>
          <w:szCs w:val="24"/>
        </w:rPr>
        <w:t>. Забраняв</w:t>
      </w:r>
      <w:r w:rsidR="007C710E">
        <w:rPr>
          <w:rFonts w:ascii="Arial Narrow" w:hAnsi="Arial Narrow"/>
          <w:sz w:val="24"/>
          <w:szCs w:val="24"/>
        </w:rPr>
        <w:t>а</w:t>
      </w:r>
      <w:r>
        <w:rPr>
          <w:rFonts w:ascii="Arial Narrow" w:hAnsi="Arial Narrow"/>
          <w:sz w:val="24"/>
          <w:szCs w:val="24"/>
        </w:rPr>
        <w:t xml:space="preserve"> </w:t>
      </w:r>
      <w:r w:rsidRPr="00A73700">
        <w:rPr>
          <w:rFonts w:ascii="Arial Narrow" w:hAnsi="Arial Narrow"/>
          <w:sz w:val="24"/>
          <w:szCs w:val="24"/>
        </w:rPr>
        <w:t>се подражаването на игри, гледани по телевизията, които могат да бъдат опасни за живота и здравето на учениците.</w:t>
      </w:r>
    </w:p>
    <w:p w14:paraId="010B9B73" w14:textId="5557AED5" w:rsidR="00A73700" w:rsidRPr="00A73700" w:rsidRDefault="00A73700" w:rsidP="007C710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18</w:t>
      </w:r>
      <w:r w:rsidRPr="00A73700">
        <w:rPr>
          <w:rFonts w:ascii="Arial Narrow" w:hAnsi="Arial Narrow"/>
          <w:sz w:val="24"/>
          <w:szCs w:val="24"/>
        </w:rPr>
        <w:t>. Стриктно да изпълняват указанията на учителите и възпитателите при ВСЕКИ конкретен случай.</w:t>
      </w:r>
    </w:p>
    <w:p w14:paraId="17335BB4" w14:textId="6A988006" w:rsidR="00A73700" w:rsidRPr="00A73700" w:rsidRDefault="00A73700" w:rsidP="007C710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19</w:t>
      </w:r>
      <w:r w:rsidRPr="00A73700">
        <w:rPr>
          <w:rFonts w:ascii="Arial Narrow" w:hAnsi="Arial Narrow"/>
          <w:sz w:val="24"/>
          <w:szCs w:val="24"/>
        </w:rPr>
        <w:t xml:space="preserve">. Поради въведения </w:t>
      </w:r>
      <w:r w:rsidR="007C710E" w:rsidRPr="00A73700">
        <w:rPr>
          <w:rFonts w:ascii="Arial Narrow" w:hAnsi="Arial Narrow"/>
          <w:sz w:val="24"/>
          <w:szCs w:val="24"/>
        </w:rPr>
        <w:t>пропускателен</w:t>
      </w:r>
      <w:r w:rsidRPr="00A73700">
        <w:rPr>
          <w:rFonts w:ascii="Arial Narrow" w:hAnsi="Arial Narrow"/>
          <w:sz w:val="24"/>
          <w:szCs w:val="24"/>
        </w:rPr>
        <w:t xml:space="preserve"> режим се забранява влизането на външни лица, изключение правят представилите лична карта и записали се в Книгата за посетители.</w:t>
      </w:r>
    </w:p>
    <w:p w14:paraId="4CFD8333" w14:textId="7FE37370" w:rsidR="00467183" w:rsidRPr="00A73700" w:rsidRDefault="00467183" w:rsidP="007C710E">
      <w:pPr>
        <w:jc w:val="both"/>
        <w:rPr>
          <w:rFonts w:ascii="Arial Narrow" w:hAnsi="Arial Narrow"/>
          <w:sz w:val="24"/>
          <w:szCs w:val="24"/>
        </w:rPr>
      </w:pPr>
    </w:p>
    <w:sectPr w:rsidR="00467183" w:rsidRPr="00A7370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04202" w14:textId="77777777" w:rsidR="00A73700" w:rsidRDefault="00A73700" w:rsidP="00A73700">
      <w:pPr>
        <w:spacing w:after="0" w:line="240" w:lineRule="auto"/>
      </w:pPr>
      <w:r>
        <w:separator/>
      </w:r>
    </w:p>
  </w:endnote>
  <w:endnote w:type="continuationSeparator" w:id="0">
    <w:p w14:paraId="601D2BB5" w14:textId="77777777" w:rsidR="00A73700" w:rsidRDefault="00A73700" w:rsidP="00A73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1021805"/>
      <w:docPartObj>
        <w:docPartGallery w:val="Page Numbers (Bottom of Page)"/>
        <w:docPartUnique/>
      </w:docPartObj>
    </w:sdtPr>
    <w:sdtEndPr/>
    <w:sdtContent>
      <w:p w14:paraId="3120A8A0" w14:textId="72576984" w:rsidR="00A73700" w:rsidRDefault="00A7370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BADE9A" w14:textId="77777777" w:rsidR="00A73700" w:rsidRDefault="00A737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868BA" w14:textId="77777777" w:rsidR="00A73700" w:rsidRDefault="00A73700" w:rsidP="00A73700">
      <w:pPr>
        <w:spacing w:after="0" w:line="240" w:lineRule="auto"/>
      </w:pPr>
      <w:r>
        <w:separator/>
      </w:r>
    </w:p>
  </w:footnote>
  <w:footnote w:type="continuationSeparator" w:id="0">
    <w:p w14:paraId="0326F4E8" w14:textId="77777777" w:rsidR="00A73700" w:rsidRDefault="00A73700" w:rsidP="00A73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2DCC9" w14:textId="77777777" w:rsidR="00A73700" w:rsidRPr="00A73700" w:rsidRDefault="00A73700" w:rsidP="00A73700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Arial Narrow" w:eastAsia="Segoe UI" w:hAnsi="Arial Narrow" w:cs="Tahoma"/>
        <w:b/>
        <w:color w:val="000000"/>
        <w:kern w:val="3"/>
        <w:u w:val="single"/>
        <w:lang w:val="ru-RU" w:eastAsia="en-GB"/>
        <w14:ligatures w14:val="none"/>
      </w:rPr>
    </w:pPr>
    <w:r w:rsidRPr="00A73700">
      <w:rPr>
        <w:rFonts w:ascii="Arial Narrow" w:eastAsia="Segoe UI" w:hAnsi="Arial Narrow" w:cs="Tahoma"/>
        <w:b/>
        <w:noProof/>
        <w:color w:val="000000"/>
        <w:kern w:val="3"/>
        <w:lang w:eastAsia="en-GB"/>
        <w14:ligatures w14:val="none"/>
      </w:rPr>
      <w:drawing>
        <wp:anchor distT="0" distB="0" distL="114300" distR="114300" simplePos="0" relativeHeight="251659264" behindDoc="1" locked="0" layoutInCell="1" allowOverlap="1" wp14:anchorId="748A642E" wp14:editId="7C323C8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14400" cy="652780"/>
          <wp:effectExtent l="0" t="0" r="0" b="0"/>
          <wp:wrapTight wrapText="bothSides">
            <wp:wrapPolygon edited="0">
              <wp:start x="0" y="0"/>
              <wp:lineTo x="0" y="20802"/>
              <wp:lineTo x="21150" y="20802"/>
              <wp:lineTo x="21150" y="0"/>
              <wp:lineTo x="0" y="0"/>
            </wp:wrapPolygon>
          </wp:wrapTight>
          <wp:docPr id="1" name="Picture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52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3700">
      <w:rPr>
        <w:rFonts w:ascii="Arial Narrow" w:eastAsia="Segoe UI" w:hAnsi="Arial Narrow" w:cs="Tahoma"/>
        <w:b/>
        <w:color w:val="000000"/>
        <w:kern w:val="3"/>
        <w:u w:val="single"/>
        <w:lang w:eastAsia="en-GB"/>
        <w14:ligatures w14:val="none"/>
      </w:rPr>
      <w:t>ПРОФЕСИОНАЛНА ГИМНАЗИЯ ПО ТУРИЗЪМ</w:t>
    </w:r>
  </w:p>
  <w:p w14:paraId="71DCF318" w14:textId="77777777" w:rsidR="00A73700" w:rsidRPr="00A73700" w:rsidRDefault="00A73700" w:rsidP="00A73700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Arial Narrow" w:eastAsia="Segoe UI" w:hAnsi="Arial Narrow" w:cs="Tahoma"/>
        <w:color w:val="000000"/>
        <w:kern w:val="3"/>
        <w:lang w:eastAsia="en-GB"/>
        <w14:ligatures w14:val="none"/>
      </w:rPr>
    </w:pPr>
    <w:r w:rsidRPr="00A73700">
      <w:rPr>
        <w:rFonts w:ascii="Arial Narrow" w:eastAsia="Segoe UI" w:hAnsi="Arial Narrow" w:cs="Tahoma"/>
        <w:color w:val="000000"/>
        <w:kern w:val="3"/>
        <w:lang w:eastAsia="en-GB"/>
        <w14:ligatures w14:val="none"/>
      </w:rPr>
      <w:t>гр. Самоков</w:t>
    </w:r>
    <w:r w:rsidRPr="00A73700">
      <w:rPr>
        <w:rFonts w:ascii="Arial Narrow" w:eastAsia="Segoe UI" w:hAnsi="Arial Narrow" w:cs="Tahoma"/>
        <w:b/>
        <w:color w:val="000000"/>
        <w:kern w:val="3"/>
        <w:lang w:val="ru-RU" w:eastAsia="en-GB"/>
        <w14:ligatures w14:val="none"/>
      </w:rPr>
      <w:t xml:space="preserve">, </w:t>
    </w:r>
    <w:r w:rsidRPr="00A73700">
      <w:rPr>
        <w:rFonts w:ascii="Arial Narrow" w:eastAsia="Segoe UI" w:hAnsi="Arial Narrow" w:cs="Tahoma"/>
        <w:bCs/>
        <w:color w:val="000000"/>
        <w:kern w:val="3"/>
        <w:lang w:val="ru-RU" w:eastAsia="en-GB"/>
        <w14:ligatures w14:val="none"/>
      </w:rPr>
      <w:t>обл. Софийска</w:t>
    </w:r>
    <w:r w:rsidRPr="00A73700">
      <w:rPr>
        <w:rFonts w:ascii="Arial Narrow" w:eastAsia="Segoe UI" w:hAnsi="Arial Narrow" w:cs="Tahoma"/>
        <w:color w:val="000000"/>
        <w:kern w:val="3"/>
        <w:lang w:eastAsia="en-GB"/>
        <w14:ligatures w14:val="none"/>
      </w:rPr>
      <w:t>, ПК 2000, ул. „Софийско шосе” №18,</w:t>
    </w:r>
  </w:p>
  <w:p w14:paraId="4466C519" w14:textId="77777777" w:rsidR="00A73700" w:rsidRPr="00A73700" w:rsidRDefault="00A73700" w:rsidP="00A73700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Arial Narrow" w:eastAsia="Segoe UI" w:hAnsi="Arial Narrow" w:cs="Tahoma"/>
        <w:color w:val="000000"/>
        <w:kern w:val="3"/>
        <w:lang w:val="ru-RU" w:eastAsia="en-GB"/>
        <w14:ligatures w14:val="none"/>
      </w:rPr>
    </w:pPr>
    <w:r w:rsidRPr="00A73700">
      <w:rPr>
        <w:rFonts w:ascii="Arial Narrow" w:eastAsia="Segoe UI" w:hAnsi="Arial Narrow" w:cs="Tahoma"/>
        <w:color w:val="000000"/>
        <w:kern w:val="3"/>
        <w:lang w:eastAsia="en-GB"/>
        <w14:ligatures w14:val="none"/>
      </w:rPr>
      <w:t>директор-тел</w:t>
    </w:r>
    <w:r w:rsidRPr="00A73700">
      <w:rPr>
        <w:rFonts w:ascii="Arial Narrow" w:eastAsia="Segoe UI" w:hAnsi="Arial Narrow" w:cs="Tahoma"/>
        <w:color w:val="000000"/>
        <w:kern w:val="3"/>
        <w:lang w:val="ru-RU" w:eastAsia="en-GB"/>
        <w14:ligatures w14:val="none"/>
      </w:rPr>
      <w:t>/</w:t>
    </w:r>
    <w:r w:rsidRPr="00A73700">
      <w:rPr>
        <w:rFonts w:ascii="Arial Narrow" w:eastAsia="Segoe UI" w:hAnsi="Arial Narrow" w:cs="Tahoma"/>
        <w:color w:val="000000"/>
        <w:kern w:val="3"/>
        <w:lang w:eastAsia="en-GB"/>
        <w14:ligatures w14:val="none"/>
      </w:rPr>
      <w:t xml:space="preserve">факс: 0722/66427; </w:t>
    </w:r>
    <w:proofErr w:type="spellStart"/>
    <w:r w:rsidRPr="00A73700">
      <w:rPr>
        <w:rFonts w:ascii="Arial Narrow" w:eastAsia="Segoe UI" w:hAnsi="Arial Narrow" w:cs="Tahoma"/>
        <w:b/>
        <w:bCs/>
        <w:color w:val="000000"/>
        <w:kern w:val="3"/>
        <w:lang w:val="de-DE" w:eastAsia="en-GB"/>
        <w14:ligatures w14:val="none"/>
      </w:rPr>
      <w:t>web</w:t>
    </w:r>
    <w:r w:rsidRPr="00A73700">
      <w:rPr>
        <w:rFonts w:ascii="Arial Narrow" w:eastAsia="Segoe UI" w:hAnsi="Arial Narrow" w:cs="Tahoma"/>
        <w:b/>
        <w:bCs/>
        <w:color w:val="000000"/>
        <w:kern w:val="3"/>
        <w:lang w:val="ru-RU" w:eastAsia="en-GB"/>
        <w14:ligatures w14:val="none"/>
      </w:rPr>
      <w:t xml:space="preserve"> </w:t>
    </w:r>
    <w:r w:rsidRPr="00A73700">
      <w:rPr>
        <w:rFonts w:ascii="Arial Narrow" w:eastAsia="Segoe UI" w:hAnsi="Arial Narrow" w:cs="Tahoma"/>
        <w:b/>
        <w:bCs/>
        <w:color w:val="000000"/>
        <w:kern w:val="3"/>
        <w:lang w:val="de-DE" w:eastAsia="en-GB"/>
        <w14:ligatures w14:val="none"/>
      </w:rPr>
      <w:t>site</w:t>
    </w:r>
    <w:proofErr w:type="spellEnd"/>
    <w:r w:rsidRPr="00A73700">
      <w:rPr>
        <w:rFonts w:ascii="Arial Narrow" w:eastAsia="Segoe UI" w:hAnsi="Arial Narrow" w:cs="Tahoma"/>
        <w:color w:val="000000"/>
        <w:kern w:val="3"/>
        <w:lang w:val="ru-RU" w:eastAsia="en-GB"/>
        <w14:ligatures w14:val="none"/>
      </w:rPr>
      <w:t>:</w:t>
    </w:r>
    <w:hyperlink r:id="rId2" w:history="1">
      <w:r w:rsidRPr="00A73700">
        <w:rPr>
          <w:rFonts w:ascii="Arial Narrow" w:eastAsia="Segoe UI" w:hAnsi="Arial Narrow" w:cs="Tahoma"/>
          <w:color w:val="0563C1"/>
          <w:kern w:val="3"/>
          <w:u w:val="single"/>
          <w:lang w:val="de-DE" w:eastAsia="en-GB"/>
          <w14:ligatures w14:val="none"/>
        </w:rPr>
        <w:t>www</w:t>
      </w:r>
      <w:r w:rsidRPr="00A73700">
        <w:rPr>
          <w:rFonts w:ascii="Arial Narrow" w:eastAsia="Segoe UI" w:hAnsi="Arial Narrow" w:cs="Tahoma"/>
          <w:color w:val="0563C1"/>
          <w:kern w:val="3"/>
          <w:u w:val="single"/>
          <w:lang w:val="ru-RU" w:eastAsia="en-GB"/>
          <w14:ligatures w14:val="none"/>
        </w:rPr>
        <w:t>.</w:t>
      </w:r>
      <w:r w:rsidRPr="00A73700">
        <w:rPr>
          <w:rFonts w:ascii="Arial Narrow" w:eastAsia="Segoe UI" w:hAnsi="Arial Narrow" w:cs="Tahoma"/>
          <w:color w:val="0563C1"/>
          <w:kern w:val="3"/>
          <w:u w:val="single"/>
          <w:lang w:val="de-DE" w:eastAsia="en-GB"/>
          <w14:ligatures w14:val="none"/>
        </w:rPr>
        <w:t>pgtsamokov</w:t>
      </w:r>
      <w:r w:rsidRPr="00A73700">
        <w:rPr>
          <w:rFonts w:ascii="Arial Narrow" w:eastAsia="Segoe UI" w:hAnsi="Arial Narrow" w:cs="Tahoma"/>
          <w:color w:val="0563C1"/>
          <w:kern w:val="3"/>
          <w:u w:val="single"/>
          <w:lang w:val="ru-RU" w:eastAsia="en-GB"/>
          <w14:ligatures w14:val="none"/>
        </w:rPr>
        <w:t>.</w:t>
      </w:r>
      <w:proofErr w:type="spellStart"/>
      <w:r w:rsidRPr="00A73700">
        <w:rPr>
          <w:rFonts w:ascii="Arial Narrow" w:eastAsia="Segoe UI" w:hAnsi="Arial Narrow" w:cs="Tahoma"/>
          <w:color w:val="0563C1"/>
          <w:kern w:val="3"/>
          <w:u w:val="single"/>
          <w:lang w:val="de-DE" w:eastAsia="en-GB"/>
          <w14:ligatures w14:val="none"/>
        </w:rPr>
        <w:t>org</w:t>
      </w:r>
      <w:proofErr w:type="spellEnd"/>
    </w:hyperlink>
    <w:r w:rsidRPr="00A73700">
      <w:rPr>
        <w:rFonts w:ascii="Arial Narrow" w:eastAsia="Segoe UI" w:hAnsi="Arial Narrow" w:cs="Tahoma"/>
        <w:color w:val="000000"/>
        <w:kern w:val="3"/>
        <w:lang w:val="ru-RU" w:eastAsia="en-GB"/>
        <w14:ligatures w14:val="none"/>
      </w:rPr>
      <w:t>;</w:t>
    </w:r>
  </w:p>
  <w:p w14:paraId="35A420C8" w14:textId="77777777" w:rsidR="00A73700" w:rsidRPr="00A73700" w:rsidRDefault="00A73700" w:rsidP="00A73700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Arial Narrow" w:eastAsia="Times New Roman" w:hAnsi="Arial Narrow" w:cs="Times New Roman"/>
        <w:color w:val="2F5496"/>
        <w:u w:val="single"/>
      </w:rPr>
    </w:pPr>
    <w:r w:rsidRPr="00A73700">
      <w:rPr>
        <w:rFonts w:ascii="Arial Narrow" w:eastAsia="Segoe UI" w:hAnsi="Arial Narrow" w:cs="Tahoma"/>
        <w:b/>
        <w:bCs/>
        <w:color w:val="000000"/>
        <w:kern w:val="3"/>
        <w:lang w:val="de-DE" w:eastAsia="en-GB"/>
        <w14:ligatures w14:val="none"/>
      </w:rPr>
      <w:t>e</w:t>
    </w:r>
    <w:r w:rsidRPr="00A73700">
      <w:rPr>
        <w:rFonts w:ascii="Arial Narrow" w:eastAsia="Segoe UI" w:hAnsi="Arial Narrow" w:cs="Tahoma"/>
        <w:b/>
        <w:bCs/>
        <w:color w:val="000000"/>
        <w:kern w:val="3"/>
        <w:lang w:val="ru-RU" w:eastAsia="en-GB"/>
        <w14:ligatures w14:val="none"/>
      </w:rPr>
      <w:t>-</w:t>
    </w:r>
    <w:r w:rsidRPr="00A73700">
      <w:rPr>
        <w:rFonts w:ascii="Arial Narrow" w:eastAsia="Segoe UI" w:hAnsi="Arial Narrow" w:cs="Tahoma"/>
        <w:b/>
        <w:bCs/>
        <w:color w:val="000000"/>
        <w:kern w:val="3"/>
        <w:lang w:val="de-DE" w:eastAsia="en-GB"/>
        <w14:ligatures w14:val="none"/>
      </w:rPr>
      <w:t>mail</w:t>
    </w:r>
    <w:r w:rsidRPr="00A73700">
      <w:rPr>
        <w:rFonts w:ascii="Arial Narrow" w:eastAsia="Segoe UI" w:hAnsi="Arial Narrow" w:cs="Tahoma"/>
        <w:color w:val="000000"/>
        <w:kern w:val="3"/>
        <w:u w:val="single"/>
        <w:lang w:val="ru-RU" w:eastAsia="en-GB"/>
        <w14:ligatures w14:val="none"/>
      </w:rPr>
      <w:t>:</w:t>
    </w:r>
    <w:r w:rsidRPr="00A73700">
      <w:rPr>
        <w:rFonts w:ascii="Arial Narrow" w:eastAsia="Segoe UI" w:hAnsi="Arial Narrow" w:cs="Tahoma"/>
        <w:color w:val="000000"/>
        <w:kern w:val="3"/>
        <w:u w:val="single"/>
        <w:lang w:val="en-US" w:eastAsia="en-GB"/>
        <w14:ligatures w14:val="none"/>
      </w:rPr>
      <w:t xml:space="preserve"> </w:t>
    </w:r>
    <w:hyperlink r:id="rId3" w:history="1">
      <w:r w:rsidRPr="00A73700">
        <w:rPr>
          <w:rFonts w:ascii="Arial Narrow" w:eastAsia="Times New Roman" w:hAnsi="Arial Narrow" w:cs="Times New Roman"/>
          <w:color w:val="0563C1"/>
          <w:kern w:val="3"/>
          <w:u w:val="single"/>
          <w:lang w:val="de-DE" w:eastAsia="en-GB"/>
          <w14:ligatures w14:val="none"/>
        </w:rPr>
        <w:t>info-2300505@edu.mon.b</w:t>
      </w:r>
      <w:r w:rsidRPr="00A73700">
        <w:rPr>
          <w:rFonts w:ascii="Arial Narrow" w:eastAsia="Times New Roman" w:hAnsi="Arial Narrow" w:cs="Times New Roman"/>
          <w:color w:val="0563C1"/>
          <w:kern w:val="3"/>
          <w:u w:val="single"/>
          <w:lang w:eastAsia="en-GB"/>
          <w14:ligatures w14:val="none"/>
        </w:rPr>
        <w:t>g</w:t>
      </w:r>
    </w:hyperlink>
  </w:p>
  <w:p w14:paraId="08A546ED" w14:textId="77777777" w:rsidR="00A73700" w:rsidRDefault="00A737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00"/>
    <w:rsid w:val="00190AE7"/>
    <w:rsid w:val="00467183"/>
    <w:rsid w:val="007C710E"/>
    <w:rsid w:val="00A7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E83E"/>
  <w15:chartTrackingRefBased/>
  <w15:docId w15:val="{9BF512FD-426F-4A8B-972F-3EF817F2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73700"/>
  </w:style>
  <w:style w:type="paragraph" w:styleId="a5">
    <w:name w:val="footer"/>
    <w:basedOn w:val="a"/>
    <w:link w:val="a6"/>
    <w:uiPriority w:val="99"/>
    <w:unhideWhenUsed/>
    <w:rsid w:val="00A73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73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-2300505@edu.mon.bg" TargetMode="External"/><Relationship Id="rId2" Type="http://schemas.openxmlformats.org/officeDocument/2006/relationships/hyperlink" Target="http://www.pgtsamokov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Nadq Mishkova</dc:creator>
  <cp:keywords/>
  <dc:description/>
  <cp:lastModifiedBy>2300505: ПГ по туризъм - Самоков</cp:lastModifiedBy>
  <cp:revision>2</cp:revision>
  <cp:lastPrinted>2024-11-12T08:30:00Z</cp:lastPrinted>
  <dcterms:created xsi:type="dcterms:W3CDTF">2024-11-12T15:11:00Z</dcterms:created>
  <dcterms:modified xsi:type="dcterms:W3CDTF">2024-11-12T15:11:00Z</dcterms:modified>
</cp:coreProperties>
</file>